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3460" w:rsidRPr="00BD3542" w:rsidRDefault="008B0551" w:rsidP="00E26A42">
      <w:pPr>
        <w:pStyle w:val="a7"/>
        <w:numPr>
          <w:ilvl w:val="0"/>
          <w:numId w:val="6"/>
        </w:numPr>
        <w:ind w:leftChars="0"/>
        <w:rPr>
          <w:rFonts w:ascii="HG丸ｺﾞｼｯｸM-PRO" w:eastAsia="HG丸ｺﾞｼｯｸM-PRO"/>
          <w:b/>
          <w:sz w:val="24"/>
        </w:rPr>
      </w:pPr>
      <w:r>
        <w:rPr>
          <w:rFonts w:ascii="HG丸ｺﾞｼｯｸM-PRO" w:eastAsia="HG丸ｺﾞｼｯｸM-PRO" w:hint="eastAsia"/>
          <w:b/>
          <w:sz w:val="24"/>
        </w:rPr>
        <w:t>コンプライアンスに関する取組を行っていること</w:t>
      </w:r>
    </w:p>
    <w:p w:rsidR="00783460" w:rsidRDefault="00783460" w:rsidP="00783460">
      <w:pPr>
        <w:rPr>
          <w:rFonts w:ascii="HG丸ｺﾞｼｯｸM-PRO" w:eastAsia="HG丸ｺﾞｼｯｸM-PRO"/>
          <w:sz w:val="24"/>
          <w:bdr w:val="single" w:sz="4" w:space="0" w:color="auto"/>
        </w:rPr>
      </w:pPr>
      <w:r w:rsidRPr="002627B6">
        <w:rPr>
          <w:rFonts w:ascii="HG丸ｺﾞｼｯｸM-PRO" w:eastAsia="HG丸ｺﾞｼｯｸM-PRO" w:hint="eastAsia"/>
          <w:sz w:val="24"/>
          <w:bdr w:val="single" w:sz="4" w:space="0" w:color="auto"/>
        </w:rPr>
        <w:t>評価基準</w:t>
      </w:r>
    </w:p>
    <w:p w:rsidR="00783460" w:rsidRDefault="000D2186" w:rsidP="0009430C">
      <w:pPr>
        <w:ind w:leftChars="257" w:left="540"/>
        <w:rPr>
          <w:rFonts w:ascii="HG丸ｺﾞｼｯｸM-PRO" w:eastAsia="HG丸ｺﾞｼｯｸM-PRO"/>
          <w:sz w:val="24"/>
        </w:rPr>
      </w:pPr>
      <w:r>
        <w:rPr>
          <w:rFonts w:ascii="HG丸ｺﾞｼｯｸM-PRO" w:eastAsia="HG丸ｺﾞｼｯｸM-PRO" w:hint="eastAsia"/>
          <w:sz w:val="24"/>
        </w:rPr>
        <w:t>「健康いきいき職場づくり」を推進する上で</w:t>
      </w:r>
      <w:r w:rsidR="00E757BA">
        <w:rPr>
          <w:rFonts w:ascii="HG丸ｺﾞｼｯｸM-PRO" w:eastAsia="HG丸ｺﾞｼｯｸM-PRO" w:hint="eastAsia"/>
          <w:sz w:val="24"/>
        </w:rPr>
        <w:t>、法令を遵守するとともに、公正、適切な企業行動を行う</w:t>
      </w:r>
      <w:r>
        <w:rPr>
          <w:rFonts w:ascii="HG丸ｺﾞｼｯｸM-PRO" w:eastAsia="HG丸ｺﾞｼｯｸM-PRO" w:hint="eastAsia"/>
          <w:sz w:val="24"/>
        </w:rPr>
        <w:t>各種コンプライアンス施策</w:t>
      </w:r>
      <w:r w:rsidR="00E757BA">
        <w:rPr>
          <w:rFonts w:ascii="HG丸ｺﾞｼｯｸM-PRO" w:eastAsia="HG丸ｺﾞｼｯｸM-PRO" w:hint="eastAsia"/>
          <w:sz w:val="24"/>
        </w:rPr>
        <w:t>は、活動の基盤となります。そこで、貴組織のコンプライアンスに関する取り組みの</w:t>
      </w:r>
      <w:r>
        <w:rPr>
          <w:rFonts w:ascii="HG丸ｺﾞｼｯｸM-PRO" w:eastAsia="HG丸ｺﾞｼｯｸM-PRO" w:hint="eastAsia"/>
          <w:sz w:val="24"/>
        </w:rPr>
        <w:t>現状または計画</w:t>
      </w:r>
      <w:r w:rsidR="00E757BA">
        <w:rPr>
          <w:rFonts w:ascii="HG丸ｺﾞｼｯｸM-PRO" w:eastAsia="HG丸ｺﾞｼｯｸM-PRO" w:hint="eastAsia"/>
          <w:sz w:val="24"/>
        </w:rPr>
        <w:t>について以下のチェックリスト及びコメント欄への記載をお願いいたします。</w:t>
      </w:r>
      <w:r w:rsidR="009F14E0">
        <w:rPr>
          <w:rFonts w:ascii="HG丸ｺﾞｼｯｸM-PRO" w:eastAsia="HG丸ｺﾞｼｯｸM-PRO" w:hint="eastAsia"/>
          <w:sz w:val="24"/>
        </w:rPr>
        <w:t>下記（１）～（４）のほかにも、コンプライアンス施策において、</w:t>
      </w:r>
      <w:r>
        <w:rPr>
          <w:rFonts w:ascii="HG丸ｺﾞｼｯｸM-PRO" w:eastAsia="HG丸ｺﾞｼｯｸM-PRO" w:hint="eastAsia"/>
          <w:sz w:val="24"/>
        </w:rPr>
        <w:t>特筆すべき事項、より積極的な取り組みなどありましたら、コメント欄にご記入ください。</w:t>
      </w:r>
    </w:p>
    <w:p w:rsidR="007F148A" w:rsidRDefault="007F148A" w:rsidP="007F148A">
      <w:pPr>
        <w:rPr>
          <w:rFonts w:ascii="HG丸ｺﾞｼｯｸM-PRO" w:eastAsia="HG丸ｺﾞｼｯｸM-PRO"/>
          <w:sz w:val="24"/>
        </w:rPr>
      </w:pPr>
    </w:p>
    <w:p w:rsidR="000D2186" w:rsidRDefault="000D2186" w:rsidP="000D2186">
      <w:pPr>
        <w:ind w:left="480" w:hangingChars="200" w:hanging="480"/>
        <w:rPr>
          <w:rFonts w:ascii="HG丸ｺﾞｼｯｸM-PRO" w:eastAsia="HG丸ｺﾞｼｯｸM-PRO"/>
          <w:sz w:val="24"/>
        </w:rPr>
      </w:pPr>
      <w:r>
        <w:rPr>
          <w:rFonts w:ascii="HG丸ｺﾞｼｯｸM-PRO" w:eastAsia="HG丸ｺﾞｼｯｸM-PRO" w:hint="eastAsia"/>
          <w:sz w:val="24"/>
        </w:rPr>
        <w:t>（１）過去5年間で、働きやすい職場環境を築く上での</w:t>
      </w:r>
      <w:r w:rsidR="00195381">
        <w:rPr>
          <w:rFonts w:ascii="HG丸ｺﾞｼｯｸM-PRO" w:eastAsia="HG丸ｺﾞｼｯｸM-PRO" w:hint="eastAsia"/>
          <w:sz w:val="24"/>
        </w:rPr>
        <w:t>労働基準法など</w:t>
      </w:r>
      <w:r w:rsidR="006B6704">
        <w:rPr>
          <w:rFonts w:ascii="HG丸ｺﾞｼｯｸM-PRO" w:eastAsia="HG丸ｺﾞｼｯｸM-PRO" w:hint="eastAsia"/>
          <w:sz w:val="24"/>
        </w:rPr>
        <w:t>労働</w:t>
      </w:r>
      <w:r>
        <w:rPr>
          <w:rFonts w:ascii="HG丸ｺﾞｼｯｸM-PRO" w:eastAsia="HG丸ｺﾞｼｯｸM-PRO" w:hint="eastAsia"/>
          <w:sz w:val="24"/>
        </w:rPr>
        <w:t>関係法令への違反による是正指導を受けたことがありますか。受けた場合は、その際の是正施策もご記入ください。</w:t>
      </w:r>
    </w:p>
    <w:tbl>
      <w:tblPr>
        <w:tblW w:w="8355" w:type="dxa"/>
        <w:tblInd w:w="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55"/>
      </w:tblGrid>
      <w:tr w:rsidR="006908F7" w:rsidTr="005B4499">
        <w:trPr>
          <w:trHeight w:val="452"/>
        </w:trPr>
        <w:tc>
          <w:tcPr>
            <w:tcW w:w="8355" w:type="dxa"/>
          </w:tcPr>
          <w:p w:rsidR="006908F7" w:rsidRPr="005B4499" w:rsidRDefault="005B4499" w:rsidP="005B4499">
            <w:pPr>
              <w:rPr>
                <w:rFonts w:ascii="HG丸ｺﾞｼｯｸM-PRO" w:eastAsia="HG丸ｺﾞｼｯｸM-PRO"/>
                <w:sz w:val="24"/>
              </w:rPr>
            </w:pPr>
            <w:r>
              <w:rPr>
                <w:rFonts w:ascii="HG丸ｺﾞｼｯｸM-PRO" w:eastAsia="HG丸ｺﾞｼｯｸM-PRO" w:hint="eastAsia"/>
                <w:sz w:val="24"/>
              </w:rPr>
              <w:t>１）□　受けたことはない　　２）□　受けたことがある</w:t>
            </w:r>
          </w:p>
        </w:tc>
      </w:tr>
      <w:tr w:rsidR="005B4499" w:rsidTr="006908F7">
        <w:trPr>
          <w:trHeight w:val="2562"/>
        </w:trPr>
        <w:tc>
          <w:tcPr>
            <w:tcW w:w="8355" w:type="dxa"/>
          </w:tcPr>
          <w:p w:rsidR="005B4499" w:rsidRDefault="005B4499" w:rsidP="005B4499">
            <w:pPr>
              <w:rPr>
                <w:rFonts w:ascii="HG丸ｺﾞｼｯｸM-PRO" w:eastAsia="HG丸ｺﾞｼｯｸM-PRO"/>
                <w:sz w:val="24"/>
              </w:rPr>
            </w:pPr>
            <w:r>
              <w:rPr>
                <w:rFonts w:ascii="HG丸ｺﾞｼｯｸM-PRO" w:eastAsia="HG丸ｺﾞｼｯｸM-PRO" w:hint="eastAsia"/>
                <w:sz w:val="24"/>
              </w:rPr>
              <w:t>是正施策</w:t>
            </w:r>
            <w:r w:rsidR="00A83E48">
              <w:rPr>
                <w:rFonts w:ascii="HG丸ｺﾞｼｯｸM-PRO" w:eastAsia="HG丸ｺﾞｼｯｸM-PRO" w:hint="eastAsia"/>
                <w:sz w:val="24"/>
              </w:rPr>
              <w:t>の内容：</w:t>
            </w:r>
          </w:p>
          <w:p w:rsidR="005B4499" w:rsidRDefault="005B4499" w:rsidP="006908F7">
            <w:pPr>
              <w:rPr>
                <w:rFonts w:ascii="HG丸ｺﾞｼｯｸM-PRO" w:eastAsia="HG丸ｺﾞｼｯｸM-PRO"/>
                <w:sz w:val="24"/>
              </w:rPr>
            </w:pPr>
          </w:p>
          <w:p w:rsidR="005B4499" w:rsidRPr="00AF49B2" w:rsidRDefault="005B4499" w:rsidP="006908F7">
            <w:pPr>
              <w:rPr>
                <w:rFonts w:ascii="HG丸ｺﾞｼｯｸM-PRO" w:eastAsia="HG丸ｺﾞｼｯｸM-PRO"/>
                <w:sz w:val="24"/>
              </w:rPr>
            </w:pPr>
          </w:p>
          <w:p w:rsidR="005B4499" w:rsidRDefault="005B4499" w:rsidP="006908F7">
            <w:pPr>
              <w:rPr>
                <w:rFonts w:ascii="HG丸ｺﾞｼｯｸM-PRO" w:eastAsia="HG丸ｺﾞｼｯｸM-PRO"/>
                <w:sz w:val="24"/>
              </w:rPr>
            </w:pPr>
          </w:p>
          <w:p w:rsidR="005B4499" w:rsidRDefault="005B4499" w:rsidP="006908F7">
            <w:pPr>
              <w:rPr>
                <w:rFonts w:ascii="HG丸ｺﾞｼｯｸM-PRO" w:eastAsia="HG丸ｺﾞｼｯｸM-PRO"/>
                <w:sz w:val="24"/>
              </w:rPr>
            </w:pPr>
          </w:p>
          <w:p w:rsidR="005B4499" w:rsidRDefault="005B4499" w:rsidP="006908F7">
            <w:pPr>
              <w:rPr>
                <w:rFonts w:ascii="HG丸ｺﾞｼｯｸM-PRO" w:eastAsia="HG丸ｺﾞｼｯｸM-PRO"/>
                <w:sz w:val="24"/>
              </w:rPr>
            </w:pPr>
          </w:p>
          <w:p w:rsidR="005B4499" w:rsidRPr="005B4499" w:rsidRDefault="005B4499" w:rsidP="006908F7">
            <w:pPr>
              <w:rPr>
                <w:rFonts w:ascii="HG丸ｺﾞｼｯｸM-PRO" w:eastAsia="HG丸ｺﾞｼｯｸM-PRO"/>
                <w:sz w:val="24"/>
              </w:rPr>
            </w:pPr>
          </w:p>
        </w:tc>
      </w:tr>
    </w:tbl>
    <w:p w:rsidR="000D2186" w:rsidRDefault="000D2186" w:rsidP="007F148A">
      <w:pPr>
        <w:rPr>
          <w:rFonts w:ascii="HG丸ｺﾞｼｯｸM-PRO" w:eastAsia="HG丸ｺﾞｼｯｸM-PRO"/>
          <w:sz w:val="24"/>
        </w:rPr>
      </w:pPr>
    </w:p>
    <w:p w:rsidR="000D2186" w:rsidRDefault="005B4499" w:rsidP="00AF49B2">
      <w:pPr>
        <w:ind w:left="480" w:hangingChars="200" w:hanging="480"/>
        <w:rPr>
          <w:rFonts w:ascii="HG丸ｺﾞｼｯｸM-PRO" w:eastAsia="HG丸ｺﾞｼｯｸM-PRO"/>
          <w:sz w:val="24"/>
        </w:rPr>
      </w:pPr>
      <w:r>
        <w:rPr>
          <w:rFonts w:ascii="HG丸ｺﾞｼｯｸM-PRO" w:eastAsia="HG丸ｺﾞｼｯｸM-PRO" w:hint="eastAsia"/>
          <w:sz w:val="24"/>
        </w:rPr>
        <w:t>（２）</w:t>
      </w:r>
      <w:r w:rsidR="00AF49B2" w:rsidRPr="00F71C7F">
        <w:rPr>
          <w:rFonts w:ascii="HG丸ｺﾞｼｯｸM-PRO" w:eastAsia="HG丸ｺﾞｼｯｸM-PRO" w:hint="eastAsia"/>
          <w:sz w:val="24"/>
        </w:rPr>
        <w:t>労働安全衛生法第６６条８（「面接指導等」）に規定されている長時間労働者への医師面接を実施していますか。その他、健康づくりおよびワーク</w:t>
      </w:r>
      <w:r w:rsidR="006F6CB0">
        <w:rPr>
          <w:rFonts w:ascii="HG丸ｺﾞｼｯｸM-PRO" w:eastAsia="HG丸ｺﾞｼｯｸM-PRO" w:hint="eastAsia"/>
          <w:sz w:val="24"/>
        </w:rPr>
        <w:t>・</w:t>
      </w:r>
      <w:r w:rsidR="00AF49B2" w:rsidRPr="00F71C7F">
        <w:rPr>
          <w:rFonts w:ascii="HG丸ｺﾞｼｯｸM-PRO" w:eastAsia="HG丸ｺﾞｼｯｸM-PRO" w:hint="eastAsia"/>
          <w:sz w:val="24"/>
        </w:rPr>
        <w:t>ライフ</w:t>
      </w:r>
      <w:r w:rsidR="006F6CB0">
        <w:rPr>
          <w:rFonts w:ascii="HG丸ｺﾞｼｯｸM-PRO" w:eastAsia="HG丸ｺﾞｼｯｸM-PRO" w:hint="eastAsia"/>
          <w:sz w:val="24"/>
        </w:rPr>
        <w:t>・</w:t>
      </w:r>
      <w:r w:rsidR="00AF49B2" w:rsidRPr="00F71C7F">
        <w:rPr>
          <w:rFonts w:ascii="HG丸ｺﾞｼｯｸM-PRO" w:eastAsia="HG丸ｺﾞｼｯｸM-PRO" w:hint="eastAsia"/>
          <w:sz w:val="24"/>
        </w:rPr>
        <w:t>バランス</w:t>
      </w:r>
      <w:r w:rsidR="006F6CB0">
        <w:rPr>
          <w:rFonts w:ascii="HG丸ｺﾞｼｯｸM-PRO" w:eastAsia="HG丸ｺﾞｼｯｸM-PRO" w:hint="eastAsia"/>
          <w:sz w:val="24"/>
        </w:rPr>
        <w:t>向上</w:t>
      </w:r>
      <w:r w:rsidR="00AF49B2" w:rsidRPr="00F71C7F">
        <w:rPr>
          <w:rFonts w:ascii="HG丸ｺﾞｼｯｸM-PRO" w:eastAsia="HG丸ｺﾞｼｯｸM-PRO" w:hint="eastAsia"/>
          <w:sz w:val="24"/>
        </w:rPr>
        <w:t>のための長時間労働対策で行っていることがありましたらご記入ください。</w:t>
      </w:r>
    </w:p>
    <w:tbl>
      <w:tblPr>
        <w:tblW w:w="8355" w:type="dxa"/>
        <w:tblInd w:w="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55"/>
      </w:tblGrid>
      <w:tr w:rsidR="005B4499" w:rsidTr="00E15C3E">
        <w:trPr>
          <w:trHeight w:val="452"/>
        </w:trPr>
        <w:tc>
          <w:tcPr>
            <w:tcW w:w="8355" w:type="dxa"/>
          </w:tcPr>
          <w:p w:rsidR="005B4499" w:rsidRPr="005B4499" w:rsidRDefault="005B4499" w:rsidP="00AF49B2">
            <w:pPr>
              <w:rPr>
                <w:rFonts w:ascii="HG丸ｺﾞｼｯｸM-PRO" w:eastAsia="HG丸ｺﾞｼｯｸM-PRO"/>
                <w:sz w:val="24"/>
              </w:rPr>
            </w:pPr>
            <w:r>
              <w:rPr>
                <w:rFonts w:ascii="HG丸ｺﾞｼｯｸM-PRO" w:eastAsia="HG丸ｺﾞｼｯｸM-PRO" w:hint="eastAsia"/>
                <w:sz w:val="24"/>
              </w:rPr>
              <w:t xml:space="preserve">１）□　</w:t>
            </w:r>
            <w:r w:rsidR="00AF49B2">
              <w:rPr>
                <w:rFonts w:ascii="HG丸ｺﾞｼｯｸM-PRO" w:eastAsia="HG丸ｺﾞｼｯｸM-PRO" w:hint="eastAsia"/>
                <w:sz w:val="24"/>
              </w:rPr>
              <w:t>実施している</w:t>
            </w:r>
            <w:r>
              <w:rPr>
                <w:rFonts w:ascii="HG丸ｺﾞｼｯｸM-PRO" w:eastAsia="HG丸ｺﾞｼｯｸM-PRO" w:hint="eastAsia"/>
                <w:sz w:val="24"/>
              </w:rPr>
              <w:t xml:space="preserve">　　２）□　</w:t>
            </w:r>
            <w:r w:rsidR="00AF49B2">
              <w:rPr>
                <w:rFonts w:ascii="HG丸ｺﾞｼｯｸM-PRO" w:eastAsia="HG丸ｺﾞｼｯｸM-PRO" w:hint="eastAsia"/>
                <w:sz w:val="24"/>
              </w:rPr>
              <w:t>実施していない</w:t>
            </w:r>
          </w:p>
        </w:tc>
      </w:tr>
      <w:tr w:rsidR="005B4499" w:rsidTr="00F71C7F">
        <w:trPr>
          <w:trHeight w:val="2103"/>
        </w:trPr>
        <w:tc>
          <w:tcPr>
            <w:tcW w:w="8355" w:type="dxa"/>
          </w:tcPr>
          <w:p w:rsidR="005B4499" w:rsidRDefault="00A83E48" w:rsidP="00E15C3E">
            <w:pPr>
              <w:rPr>
                <w:rFonts w:ascii="HG丸ｺﾞｼｯｸM-PRO" w:eastAsia="HG丸ｺﾞｼｯｸM-PRO"/>
                <w:sz w:val="24"/>
              </w:rPr>
            </w:pPr>
            <w:r w:rsidRPr="00073D0D">
              <w:rPr>
                <w:rFonts w:ascii="HG丸ｺﾞｼｯｸM-PRO" w:eastAsia="HG丸ｺﾞｼｯｸM-PRO" w:hint="eastAsia"/>
                <w:sz w:val="24"/>
              </w:rPr>
              <w:t>長時間労働対策</w:t>
            </w:r>
            <w:r>
              <w:rPr>
                <w:rFonts w:ascii="HG丸ｺﾞｼｯｸM-PRO" w:eastAsia="HG丸ｺﾞｼｯｸM-PRO" w:hint="eastAsia"/>
                <w:sz w:val="24"/>
              </w:rPr>
              <w:t>の内容：</w:t>
            </w:r>
          </w:p>
          <w:p w:rsidR="005B4499" w:rsidRDefault="005B4499" w:rsidP="00E15C3E">
            <w:pPr>
              <w:rPr>
                <w:rFonts w:ascii="HG丸ｺﾞｼｯｸM-PRO" w:eastAsia="HG丸ｺﾞｼｯｸM-PRO"/>
                <w:sz w:val="24"/>
              </w:rPr>
            </w:pPr>
          </w:p>
          <w:p w:rsidR="006F6CB0" w:rsidRDefault="006F6CB0" w:rsidP="00E15C3E">
            <w:pPr>
              <w:rPr>
                <w:rFonts w:ascii="HG丸ｺﾞｼｯｸM-PRO" w:eastAsia="HG丸ｺﾞｼｯｸM-PRO"/>
                <w:sz w:val="24"/>
              </w:rPr>
            </w:pPr>
          </w:p>
          <w:p w:rsidR="006F6CB0" w:rsidRDefault="006F6CB0" w:rsidP="00E15C3E">
            <w:pPr>
              <w:rPr>
                <w:rFonts w:ascii="HG丸ｺﾞｼｯｸM-PRO" w:eastAsia="HG丸ｺﾞｼｯｸM-PRO"/>
                <w:sz w:val="24"/>
              </w:rPr>
            </w:pPr>
          </w:p>
          <w:p w:rsidR="006F6CB0" w:rsidRDefault="006F6CB0" w:rsidP="00E15C3E">
            <w:pPr>
              <w:rPr>
                <w:rFonts w:ascii="HG丸ｺﾞｼｯｸM-PRO" w:eastAsia="HG丸ｺﾞｼｯｸM-PRO"/>
                <w:sz w:val="24"/>
              </w:rPr>
            </w:pPr>
          </w:p>
          <w:p w:rsidR="005B4499" w:rsidRPr="005B4499" w:rsidRDefault="005B4499" w:rsidP="00E15C3E">
            <w:pPr>
              <w:rPr>
                <w:rFonts w:ascii="HG丸ｺﾞｼｯｸM-PRO" w:eastAsia="HG丸ｺﾞｼｯｸM-PRO"/>
                <w:sz w:val="24"/>
              </w:rPr>
            </w:pPr>
          </w:p>
        </w:tc>
      </w:tr>
    </w:tbl>
    <w:p w:rsidR="006F6CB0" w:rsidRDefault="006F6CB0">
      <w:pPr>
        <w:widowControl/>
        <w:jc w:val="left"/>
        <w:rPr>
          <w:rFonts w:ascii="HG丸ｺﾞｼｯｸM-PRO" w:eastAsia="HG丸ｺﾞｼｯｸM-PRO"/>
          <w:sz w:val="24"/>
        </w:rPr>
      </w:pPr>
      <w:r>
        <w:rPr>
          <w:rFonts w:ascii="HG丸ｺﾞｼｯｸM-PRO" w:eastAsia="HG丸ｺﾞｼｯｸM-PRO"/>
          <w:sz w:val="24"/>
        </w:rPr>
        <w:br w:type="page"/>
      </w:r>
    </w:p>
    <w:p w:rsidR="00204A71" w:rsidRDefault="00204A71" w:rsidP="00204A71">
      <w:pPr>
        <w:ind w:left="480" w:hangingChars="200" w:hanging="480"/>
        <w:rPr>
          <w:rFonts w:ascii="HG丸ｺﾞｼｯｸM-PRO" w:eastAsia="HG丸ｺﾞｼｯｸM-PRO"/>
          <w:sz w:val="24"/>
        </w:rPr>
      </w:pPr>
      <w:r>
        <w:rPr>
          <w:rFonts w:ascii="HG丸ｺﾞｼｯｸM-PRO" w:eastAsia="HG丸ｺﾞｼｯｸM-PRO" w:hint="eastAsia"/>
          <w:sz w:val="24"/>
        </w:rPr>
        <w:lastRenderedPageBreak/>
        <w:t>（３）労働安全衛生法66条</w:t>
      </w:r>
      <w:r w:rsidR="0091511B">
        <w:rPr>
          <w:rFonts w:ascii="HG丸ｺﾞｼｯｸM-PRO" w:eastAsia="HG丸ｺﾞｼｯｸM-PRO" w:hint="eastAsia"/>
          <w:sz w:val="24"/>
        </w:rPr>
        <w:t>の10</w:t>
      </w:r>
      <w:r>
        <w:rPr>
          <w:rFonts w:ascii="HG丸ｺﾞｼｯｸM-PRO" w:eastAsia="HG丸ｺﾞｼｯｸM-PRO" w:hint="eastAsia"/>
          <w:sz w:val="24"/>
        </w:rPr>
        <w:t>で規定されている「</w:t>
      </w:r>
      <w:r w:rsidR="00123270" w:rsidRPr="00123270">
        <w:rPr>
          <w:rFonts w:ascii="HG丸ｺﾞｼｯｸM-PRO" w:eastAsia="HG丸ｺﾞｼｯｸM-PRO" w:hint="eastAsia"/>
          <w:sz w:val="24"/>
        </w:rPr>
        <w:t>心理的な負担の程度を把握するための検査等</w:t>
      </w:r>
      <w:r>
        <w:rPr>
          <w:rFonts w:ascii="HG丸ｺﾞｼｯｸM-PRO" w:eastAsia="HG丸ｺﾞｼｯｸM-PRO" w:hint="eastAsia"/>
          <w:sz w:val="24"/>
        </w:rPr>
        <w:t>」</w:t>
      </w:r>
      <w:r w:rsidR="00A83E48">
        <w:rPr>
          <w:rFonts w:ascii="HG丸ｺﾞｼｯｸM-PRO" w:eastAsia="HG丸ｺﾞｼｯｸM-PRO" w:hint="eastAsia"/>
          <w:sz w:val="24"/>
        </w:rPr>
        <w:t>（いわゆるストレスチェック）</w:t>
      </w:r>
      <w:r w:rsidR="0015446B">
        <w:rPr>
          <w:rFonts w:ascii="HG丸ｺﾞｼｯｸM-PRO" w:eastAsia="HG丸ｺﾞｼｯｸM-PRO" w:hint="eastAsia"/>
          <w:sz w:val="24"/>
        </w:rPr>
        <w:t>の取り組み方法について記載ください</w:t>
      </w:r>
      <w:r>
        <w:rPr>
          <w:rFonts w:ascii="HG丸ｺﾞｼｯｸM-PRO" w:eastAsia="HG丸ｺﾞｼｯｸM-PRO" w:hint="eastAsia"/>
          <w:sz w:val="24"/>
        </w:rPr>
        <w:t>。今後</w:t>
      </w:r>
      <w:r w:rsidR="00B65289">
        <w:rPr>
          <w:rFonts w:ascii="HG丸ｺﾞｼｯｸM-PRO" w:eastAsia="HG丸ｺﾞｼｯｸM-PRO" w:hint="eastAsia"/>
          <w:sz w:val="24"/>
        </w:rPr>
        <w:t>実施</w:t>
      </w:r>
      <w:r>
        <w:rPr>
          <w:rFonts w:ascii="HG丸ｺﾞｼｯｸM-PRO" w:eastAsia="HG丸ｺﾞｼｯｸM-PRO" w:hint="eastAsia"/>
          <w:sz w:val="24"/>
        </w:rPr>
        <w:t>予定の</w:t>
      </w:r>
      <w:r w:rsidR="00B65289">
        <w:rPr>
          <w:rFonts w:ascii="HG丸ｺﾞｼｯｸM-PRO" w:eastAsia="HG丸ｺﾞｼｯｸM-PRO" w:hint="eastAsia"/>
          <w:sz w:val="24"/>
        </w:rPr>
        <w:t>場合は、</w:t>
      </w:r>
      <w:r>
        <w:rPr>
          <w:rFonts w:ascii="HG丸ｺﾞｼｯｸM-PRO" w:eastAsia="HG丸ｺﾞｼｯｸM-PRO" w:hint="eastAsia"/>
          <w:sz w:val="24"/>
        </w:rPr>
        <w:t>その際の</w:t>
      </w:r>
      <w:r w:rsidR="00B65289">
        <w:rPr>
          <w:rFonts w:ascii="HG丸ｺﾞｼｯｸM-PRO" w:eastAsia="HG丸ｺﾞｼｯｸM-PRO" w:hint="eastAsia"/>
          <w:sz w:val="24"/>
        </w:rPr>
        <w:t>実施方法</w:t>
      </w:r>
      <w:r>
        <w:rPr>
          <w:rFonts w:ascii="HG丸ｺﾞｼｯｸM-PRO" w:eastAsia="HG丸ｺﾞｼｯｸM-PRO" w:hint="eastAsia"/>
          <w:sz w:val="24"/>
        </w:rPr>
        <w:t>を</w:t>
      </w:r>
      <w:r w:rsidR="0015446B">
        <w:rPr>
          <w:rFonts w:ascii="HG丸ｺﾞｼｯｸM-PRO" w:eastAsia="HG丸ｺﾞｼｯｸM-PRO" w:hint="eastAsia"/>
          <w:sz w:val="24"/>
        </w:rPr>
        <w:t>予定で結構ですので</w:t>
      </w:r>
      <w:r>
        <w:rPr>
          <w:rFonts w:ascii="HG丸ｺﾞｼｯｸM-PRO" w:eastAsia="HG丸ｺﾞｼｯｸM-PRO" w:hint="eastAsia"/>
          <w:sz w:val="24"/>
        </w:rPr>
        <w:t>ご記入ください</w:t>
      </w:r>
    </w:p>
    <w:tbl>
      <w:tblPr>
        <w:tblW w:w="8355" w:type="dxa"/>
        <w:tblInd w:w="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55"/>
      </w:tblGrid>
      <w:tr w:rsidR="005B4499" w:rsidTr="00E15C3E">
        <w:trPr>
          <w:trHeight w:val="452"/>
        </w:trPr>
        <w:tc>
          <w:tcPr>
            <w:tcW w:w="8355" w:type="dxa"/>
          </w:tcPr>
          <w:p w:rsidR="005B4499" w:rsidRPr="005B4499" w:rsidRDefault="005B4499" w:rsidP="00CD5E37">
            <w:pPr>
              <w:rPr>
                <w:rFonts w:ascii="HG丸ｺﾞｼｯｸM-PRO" w:eastAsia="HG丸ｺﾞｼｯｸM-PRO"/>
                <w:sz w:val="24"/>
              </w:rPr>
            </w:pPr>
            <w:r>
              <w:rPr>
                <w:rFonts w:ascii="HG丸ｺﾞｼｯｸM-PRO" w:eastAsia="HG丸ｺﾞｼｯｸM-PRO" w:hint="eastAsia"/>
                <w:sz w:val="24"/>
              </w:rPr>
              <w:t xml:space="preserve">１）□　</w:t>
            </w:r>
            <w:r w:rsidR="00CD5E37">
              <w:rPr>
                <w:rFonts w:ascii="HG丸ｺﾞｼｯｸM-PRO" w:eastAsia="HG丸ｺﾞｼｯｸM-PRO" w:hint="eastAsia"/>
                <w:sz w:val="24"/>
              </w:rPr>
              <w:t>実施</w:t>
            </w:r>
            <w:r w:rsidR="00402C43">
              <w:rPr>
                <w:rFonts w:ascii="HG丸ｺﾞｼｯｸM-PRO" w:eastAsia="HG丸ｺﾞｼｯｸM-PRO" w:hint="eastAsia"/>
                <w:sz w:val="24"/>
              </w:rPr>
              <w:t>している</w:t>
            </w:r>
            <w:r>
              <w:rPr>
                <w:rFonts w:ascii="HG丸ｺﾞｼｯｸM-PRO" w:eastAsia="HG丸ｺﾞｼｯｸM-PRO" w:hint="eastAsia"/>
                <w:sz w:val="24"/>
              </w:rPr>
              <w:t xml:space="preserve">　　</w:t>
            </w:r>
            <w:r w:rsidR="00402C43">
              <w:rPr>
                <w:rFonts w:ascii="HG丸ｺﾞｼｯｸM-PRO" w:eastAsia="HG丸ｺﾞｼｯｸM-PRO" w:hint="eastAsia"/>
                <w:sz w:val="24"/>
              </w:rPr>
              <w:t xml:space="preserve">　　</w:t>
            </w:r>
            <w:r>
              <w:rPr>
                <w:rFonts w:ascii="HG丸ｺﾞｼｯｸM-PRO" w:eastAsia="HG丸ｺﾞｼｯｸM-PRO" w:hint="eastAsia"/>
                <w:sz w:val="24"/>
              </w:rPr>
              <w:t xml:space="preserve">２）□　</w:t>
            </w:r>
            <w:r w:rsidR="00402C43">
              <w:rPr>
                <w:rFonts w:ascii="HG丸ｺﾞｼｯｸM-PRO" w:eastAsia="HG丸ｺﾞｼｯｸM-PRO" w:hint="eastAsia"/>
                <w:sz w:val="24"/>
              </w:rPr>
              <w:t>今後</w:t>
            </w:r>
            <w:r w:rsidR="00CD5E37">
              <w:rPr>
                <w:rFonts w:ascii="HG丸ｺﾞｼｯｸM-PRO" w:eastAsia="HG丸ｺﾞｼｯｸM-PRO" w:hint="eastAsia"/>
                <w:sz w:val="24"/>
              </w:rPr>
              <w:t>実施</w:t>
            </w:r>
            <w:r w:rsidR="00402C43">
              <w:rPr>
                <w:rFonts w:ascii="HG丸ｺﾞｼｯｸM-PRO" w:eastAsia="HG丸ｺﾞｼｯｸM-PRO" w:hint="eastAsia"/>
                <w:sz w:val="24"/>
              </w:rPr>
              <w:t>予定である</w:t>
            </w:r>
          </w:p>
        </w:tc>
      </w:tr>
      <w:tr w:rsidR="005B4499" w:rsidTr="00E15C3E">
        <w:trPr>
          <w:trHeight w:val="2562"/>
        </w:trPr>
        <w:tc>
          <w:tcPr>
            <w:tcW w:w="8355" w:type="dxa"/>
          </w:tcPr>
          <w:p w:rsidR="00CD5E37" w:rsidRDefault="00366183" w:rsidP="00E15C3E">
            <w:pPr>
              <w:rPr>
                <w:rFonts w:ascii="HG丸ｺﾞｼｯｸM-PRO" w:eastAsia="HG丸ｺﾞｼｯｸM-PRO"/>
                <w:sz w:val="24"/>
              </w:rPr>
            </w:pPr>
            <w:r>
              <w:rPr>
                <w:rFonts w:ascii="HG丸ｺﾞｼｯｸM-PRO" w:eastAsia="HG丸ｺﾞｼｯｸM-PRO" w:hint="eastAsia"/>
                <w:sz w:val="24"/>
              </w:rPr>
              <w:t>上記</w:t>
            </w:r>
            <w:r w:rsidR="00A83E48">
              <w:rPr>
                <w:rFonts w:ascii="HG丸ｺﾞｼｯｸM-PRO" w:eastAsia="HG丸ｺﾞｼｯｸM-PRO" w:hint="eastAsia"/>
                <w:sz w:val="24"/>
              </w:rPr>
              <w:t>（</w:t>
            </w:r>
            <w:r>
              <w:rPr>
                <w:rFonts w:ascii="HG丸ｺﾞｼｯｸM-PRO" w:eastAsia="HG丸ｺﾞｼｯｸM-PRO" w:hint="eastAsia"/>
                <w:sz w:val="24"/>
              </w:rPr>
              <w:t>３</w:t>
            </w:r>
            <w:r w:rsidR="00204A71">
              <w:rPr>
                <w:rFonts w:ascii="HG丸ｺﾞｼｯｸM-PRO" w:eastAsia="HG丸ｺﾞｼｯｸM-PRO" w:hint="eastAsia"/>
                <w:sz w:val="24"/>
              </w:rPr>
              <w:t>）の</w:t>
            </w:r>
            <w:r w:rsidR="00A83E48">
              <w:rPr>
                <w:rFonts w:ascii="HG丸ｺﾞｼｯｸM-PRO" w:eastAsia="HG丸ｺﾞｼｯｸM-PRO" w:hint="eastAsia"/>
                <w:sz w:val="24"/>
              </w:rPr>
              <w:t>取り組み方法：</w:t>
            </w:r>
          </w:p>
          <w:p w:rsidR="00CD5E37" w:rsidRDefault="00CD5E37" w:rsidP="00E15C3E">
            <w:pPr>
              <w:rPr>
                <w:rFonts w:ascii="HG丸ｺﾞｼｯｸM-PRO" w:eastAsia="HG丸ｺﾞｼｯｸM-PRO"/>
                <w:sz w:val="24"/>
              </w:rPr>
            </w:pPr>
            <w:r>
              <w:rPr>
                <w:rFonts w:ascii="HG丸ｺﾞｼｯｸM-PRO" w:eastAsia="HG丸ｺﾞｼｯｸM-PRO" w:hint="eastAsia"/>
                <w:sz w:val="24"/>
              </w:rPr>
              <w:t>①</w:t>
            </w:r>
            <w:r w:rsidR="00B65289">
              <w:rPr>
                <w:rFonts w:ascii="HG丸ｺﾞｼｯｸM-PRO" w:eastAsia="HG丸ｺﾞｼｯｸM-PRO" w:hint="eastAsia"/>
                <w:sz w:val="24"/>
              </w:rPr>
              <w:t>ストレスチェックの実施方法</w:t>
            </w:r>
          </w:p>
          <w:p w:rsidR="00CD5E37" w:rsidRDefault="00CD5E37" w:rsidP="00E15C3E">
            <w:pPr>
              <w:rPr>
                <w:rFonts w:ascii="HG丸ｺﾞｼｯｸM-PRO" w:eastAsia="HG丸ｺﾞｼｯｸM-PRO"/>
                <w:sz w:val="24"/>
              </w:rPr>
            </w:pPr>
          </w:p>
          <w:p w:rsidR="00CD5E37" w:rsidRDefault="00CD5E37" w:rsidP="00E15C3E">
            <w:pPr>
              <w:rPr>
                <w:rFonts w:ascii="HG丸ｺﾞｼｯｸM-PRO" w:eastAsia="HG丸ｺﾞｼｯｸM-PRO"/>
                <w:sz w:val="24"/>
              </w:rPr>
            </w:pPr>
          </w:p>
          <w:p w:rsidR="00CD5E37" w:rsidRDefault="00CD5E37" w:rsidP="00E15C3E">
            <w:pPr>
              <w:rPr>
                <w:rFonts w:ascii="HG丸ｺﾞｼｯｸM-PRO" w:eastAsia="HG丸ｺﾞｼｯｸM-PRO"/>
                <w:sz w:val="24"/>
              </w:rPr>
            </w:pPr>
          </w:p>
          <w:p w:rsidR="00CD5E37" w:rsidRDefault="00CD5E37" w:rsidP="00E15C3E">
            <w:pPr>
              <w:rPr>
                <w:rFonts w:ascii="HG丸ｺﾞｼｯｸM-PRO" w:eastAsia="HG丸ｺﾞｼｯｸM-PRO"/>
                <w:sz w:val="24"/>
              </w:rPr>
            </w:pPr>
            <w:r>
              <w:rPr>
                <w:rFonts w:ascii="HG丸ｺﾞｼｯｸM-PRO" w:eastAsia="HG丸ｺﾞｼｯｸM-PRO" w:hint="eastAsia"/>
                <w:sz w:val="24"/>
              </w:rPr>
              <w:t>②「高ストレス者」への</w:t>
            </w:r>
            <w:r w:rsidR="00B65289">
              <w:rPr>
                <w:rFonts w:ascii="HG丸ｺﾞｼｯｸM-PRO" w:eastAsia="HG丸ｺﾞｼｯｸM-PRO" w:hint="eastAsia"/>
                <w:sz w:val="24"/>
              </w:rPr>
              <w:t>医師</w:t>
            </w:r>
            <w:r w:rsidR="0015446B">
              <w:rPr>
                <w:rFonts w:ascii="HG丸ｺﾞｼｯｸM-PRO" w:eastAsia="HG丸ｺﾞｼｯｸM-PRO" w:hint="eastAsia"/>
                <w:sz w:val="24"/>
              </w:rPr>
              <w:t>面接</w:t>
            </w:r>
          </w:p>
          <w:p w:rsidR="00CD5E37" w:rsidRDefault="00CD5E37" w:rsidP="00E15C3E">
            <w:pPr>
              <w:rPr>
                <w:rFonts w:ascii="HG丸ｺﾞｼｯｸM-PRO" w:eastAsia="HG丸ｺﾞｼｯｸM-PRO"/>
                <w:sz w:val="24"/>
              </w:rPr>
            </w:pPr>
          </w:p>
          <w:p w:rsidR="00CD5E37" w:rsidRDefault="00CD5E37" w:rsidP="00E15C3E">
            <w:pPr>
              <w:rPr>
                <w:rFonts w:ascii="HG丸ｺﾞｼｯｸM-PRO" w:eastAsia="HG丸ｺﾞｼｯｸM-PRO"/>
                <w:sz w:val="24"/>
              </w:rPr>
            </w:pPr>
          </w:p>
          <w:p w:rsidR="00CD5E37" w:rsidRDefault="00CD5E37" w:rsidP="00E15C3E">
            <w:pPr>
              <w:rPr>
                <w:rFonts w:ascii="HG丸ｺﾞｼｯｸM-PRO" w:eastAsia="HG丸ｺﾞｼｯｸM-PRO"/>
                <w:sz w:val="24"/>
              </w:rPr>
            </w:pPr>
          </w:p>
          <w:p w:rsidR="005B4499" w:rsidRDefault="00E757BA" w:rsidP="00E15C3E">
            <w:pPr>
              <w:rPr>
                <w:rFonts w:ascii="HG丸ｺﾞｼｯｸM-PRO" w:eastAsia="HG丸ｺﾞｼｯｸM-PRO"/>
                <w:sz w:val="24"/>
              </w:rPr>
            </w:pPr>
            <w:r>
              <w:rPr>
                <w:rFonts w:ascii="HG丸ｺﾞｼｯｸM-PRO" w:eastAsia="HG丸ｺﾞｼｯｸM-PRO" w:hint="eastAsia"/>
                <w:sz w:val="24"/>
              </w:rPr>
              <w:t>③</w:t>
            </w:r>
            <w:r w:rsidR="0015446B">
              <w:rPr>
                <w:rFonts w:ascii="HG丸ｺﾞｼｯｸM-PRO" w:eastAsia="HG丸ｺﾞｼｯｸM-PRO" w:hint="eastAsia"/>
                <w:sz w:val="24"/>
              </w:rPr>
              <w:t>ストレスチェックの集団分析と</w:t>
            </w:r>
            <w:r w:rsidR="00B65289">
              <w:rPr>
                <w:rFonts w:ascii="HG丸ｺﾞｼｯｸM-PRO" w:eastAsia="HG丸ｺﾞｼｯｸM-PRO" w:hint="eastAsia"/>
                <w:sz w:val="24"/>
              </w:rPr>
              <w:t>職場改善活動</w:t>
            </w:r>
            <w:r w:rsidR="00CD5E37">
              <w:rPr>
                <w:rFonts w:ascii="HG丸ｺﾞｼｯｸM-PRO" w:eastAsia="HG丸ｺﾞｼｯｸM-PRO" w:hint="eastAsia"/>
                <w:sz w:val="24"/>
              </w:rPr>
              <w:t>の実施</w:t>
            </w:r>
          </w:p>
          <w:p w:rsidR="005B4499" w:rsidRPr="0015446B" w:rsidRDefault="005B4499" w:rsidP="00E15C3E">
            <w:pPr>
              <w:rPr>
                <w:rFonts w:ascii="HG丸ｺﾞｼｯｸM-PRO" w:eastAsia="HG丸ｺﾞｼｯｸM-PRO"/>
                <w:sz w:val="24"/>
              </w:rPr>
            </w:pPr>
          </w:p>
          <w:p w:rsidR="005B4499" w:rsidRDefault="005B4499" w:rsidP="00E15C3E">
            <w:pPr>
              <w:rPr>
                <w:rFonts w:ascii="HG丸ｺﾞｼｯｸM-PRO" w:eastAsia="HG丸ｺﾞｼｯｸM-PRO"/>
                <w:sz w:val="24"/>
              </w:rPr>
            </w:pPr>
          </w:p>
          <w:p w:rsidR="005B4499" w:rsidRPr="005B4499" w:rsidRDefault="005B4499" w:rsidP="00E15C3E">
            <w:pPr>
              <w:rPr>
                <w:rFonts w:ascii="HG丸ｺﾞｼｯｸM-PRO" w:eastAsia="HG丸ｺﾞｼｯｸM-PRO"/>
                <w:sz w:val="24"/>
              </w:rPr>
            </w:pPr>
          </w:p>
        </w:tc>
      </w:tr>
    </w:tbl>
    <w:p w:rsidR="000D2186" w:rsidRDefault="000D2186" w:rsidP="007F148A">
      <w:pPr>
        <w:rPr>
          <w:rFonts w:ascii="HG丸ｺﾞｼｯｸM-PRO" w:eastAsia="HG丸ｺﾞｼｯｸM-PRO"/>
          <w:sz w:val="24"/>
        </w:rPr>
      </w:pPr>
    </w:p>
    <w:p w:rsidR="003366C6" w:rsidRDefault="003366C6" w:rsidP="003366C6">
      <w:pPr>
        <w:ind w:left="480" w:hangingChars="200" w:hanging="480"/>
        <w:rPr>
          <w:rFonts w:ascii="HG丸ｺﾞｼｯｸM-PRO" w:eastAsia="HG丸ｺﾞｼｯｸM-PRO"/>
          <w:sz w:val="24"/>
        </w:rPr>
      </w:pPr>
      <w:r>
        <w:rPr>
          <w:rFonts w:ascii="HG丸ｺﾞｼｯｸM-PRO" w:eastAsia="HG丸ｺﾞｼｯｸM-PRO" w:hint="eastAsia"/>
          <w:sz w:val="24"/>
        </w:rPr>
        <w:t>（４）現在、各種ハラスメント対策に関連して、防止のための教育や相談窓口を設けていますか。</w:t>
      </w:r>
    </w:p>
    <w:tbl>
      <w:tblPr>
        <w:tblW w:w="8355" w:type="dxa"/>
        <w:tblInd w:w="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55"/>
      </w:tblGrid>
      <w:tr w:rsidR="003366C6" w:rsidTr="00E15C3E">
        <w:trPr>
          <w:trHeight w:val="452"/>
        </w:trPr>
        <w:tc>
          <w:tcPr>
            <w:tcW w:w="8355" w:type="dxa"/>
          </w:tcPr>
          <w:p w:rsidR="003366C6" w:rsidRDefault="003366C6" w:rsidP="00E15C3E">
            <w:pPr>
              <w:rPr>
                <w:rFonts w:ascii="HG丸ｺﾞｼｯｸM-PRO" w:eastAsia="HG丸ｺﾞｼｯｸM-PRO"/>
                <w:sz w:val="24"/>
              </w:rPr>
            </w:pPr>
            <w:r>
              <w:rPr>
                <w:rFonts w:ascii="HG丸ｺﾞｼｯｸM-PRO" w:eastAsia="HG丸ｺﾞｼｯｸM-PRO" w:hint="eastAsia"/>
                <w:sz w:val="24"/>
              </w:rPr>
              <w:t>教育について</w:t>
            </w:r>
          </w:p>
          <w:p w:rsidR="003366C6" w:rsidRPr="005B4499" w:rsidRDefault="003366C6" w:rsidP="003366C6">
            <w:pPr>
              <w:rPr>
                <w:rFonts w:ascii="HG丸ｺﾞｼｯｸM-PRO" w:eastAsia="HG丸ｺﾞｼｯｸM-PRO"/>
                <w:sz w:val="24"/>
              </w:rPr>
            </w:pPr>
            <w:r>
              <w:rPr>
                <w:rFonts w:ascii="HG丸ｺﾞｼｯｸM-PRO" w:eastAsia="HG丸ｺﾞｼｯｸM-PRO" w:hint="eastAsia"/>
                <w:sz w:val="24"/>
              </w:rPr>
              <w:t>１）□　実施している　２）□　今後実施予定である　３）□　予定はない</w:t>
            </w:r>
          </w:p>
        </w:tc>
      </w:tr>
      <w:tr w:rsidR="003366C6" w:rsidTr="003366C6">
        <w:trPr>
          <w:trHeight w:val="812"/>
        </w:trPr>
        <w:tc>
          <w:tcPr>
            <w:tcW w:w="8355" w:type="dxa"/>
          </w:tcPr>
          <w:p w:rsidR="003366C6" w:rsidRDefault="003366C6" w:rsidP="00E15C3E">
            <w:pPr>
              <w:rPr>
                <w:rFonts w:ascii="HG丸ｺﾞｼｯｸM-PRO" w:eastAsia="HG丸ｺﾞｼｯｸM-PRO"/>
                <w:sz w:val="24"/>
              </w:rPr>
            </w:pPr>
            <w:r>
              <w:rPr>
                <w:rFonts w:ascii="HG丸ｺﾞｼｯｸM-PRO" w:eastAsia="HG丸ｺﾞｼｯｸM-PRO" w:hint="eastAsia"/>
                <w:sz w:val="24"/>
              </w:rPr>
              <w:t>相談窓口について</w:t>
            </w:r>
          </w:p>
          <w:p w:rsidR="003366C6" w:rsidRPr="005B4499" w:rsidRDefault="00E467E8" w:rsidP="003366C6">
            <w:pPr>
              <w:rPr>
                <w:rFonts w:ascii="HG丸ｺﾞｼｯｸM-PRO" w:eastAsia="HG丸ｺﾞｼｯｸM-PRO"/>
                <w:sz w:val="24"/>
              </w:rPr>
            </w:pPr>
            <w:r>
              <w:rPr>
                <w:rFonts w:ascii="HG丸ｺﾞｼｯｸM-PRO" w:eastAsia="HG丸ｺﾞｼｯｸM-PRO" w:hint="eastAsia"/>
                <w:sz w:val="24"/>
              </w:rPr>
              <w:t>１）□　設けている　　２）□　今後設定</w:t>
            </w:r>
            <w:r w:rsidR="003366C6">
              <w:rPr>
                <w:rFonts w:ascii="HG丸ｺﾞｼｯｸM-PRO" w:eastAsia="HG丸ｺﾞｼｯｸM-PRO" w:hint="eastAsia"/>
                <w:sz w:val="24"/>
              </w:rPr>
              <w:t>予定である　３）□　予定はない</w:t>
            </w:r>
          </w:p>
        </w:tc>
      </w:tr>
    </w:tbl>
    <w:p w:rsidR="006908F7" w:rsidRDefault="006908F7" w:rsidP="007F148A">
      <w:pPr>
        <w:rPr>
          <w:rFonts w:ascii="HG丸ｺﾞｼｯｸM-PRO" w:eastAsia="HG丸ｺﾞｼｯｸM-PRO"/>
          <w:sz w:val="24"/>
        </w:rPr>
      </w:pPr>
    </w:p>
    <w:p w:rsidR="006908F7" w:rsidRDefault="003366C6" w:rsidP="003366C6">
      <w:pPr>
        <w:ind w:left="480" w:hangingChars="200" w:hanging="480"/>
        <w:rPr>
          <w:rFonts w:ascii="HG丸ｺﾞｼｯｸM-PRO" w:eastAsia="HG丸ｺﾞｼｯｸM-PRO"/>
          <w:sz w:val="24"/>
        </w:rPr>
      </w:pPr>
      <w:r>
        <w:rPr>
          <w:rFonts w:ascii="HG丸ｺﾞｼｯｸM-PRO" w:eastAsia="HG丸ｺﾞｼｯｸM-PRO" w:hint="eastAsia"/>
          <w:sz w:val="24"/>
        </w:rPr>
        <w:t>（５）</w:t>
      </w:r>
      <w:r w:rsidR="00E757BA">
        <w:rPr>
          <w:rFonts w:ascii="HG丸ｺﾞｼｯｸM-PRO" w:eastAsia="HG丸ｺﾞｼｯｸM-PRO" w:hint="eastAsia"/>
          <w:sz w:val="24"/>
        </w:rPr>
        <w:t>（１）～（４）以外に、</w:t>
      </w:r>
      <w:r w:rsidR="0015446B">
        <w:rPr>
          <w:rFonts w:ascii="HG丸ｺﾞｼｯｸM-PRO" w:eastAsia="HG丸ｺﾞｼｯｸM-PRO" w:hint="eastAsia"/>
          <w:sz w:val="24"/>
        </w:rPr>
        <w:t>御社のＣＳＲや労働安全衛生法に</w:t>
      </w:r>
      <w:r w:rsidR="00366183">
        <w:rPr>
          <w:rFonts w:ascii="HG丸ｺﾞｼｯｸM-PRO" w:eastAsia="HG丸ｺﾞｼｯｸM-PRO" w:hint="eastAsia"/>
          <w:sz w:val="24"/>
        </w:rPr>
        <w:t>よ</w:t>
      </w:r>
      <w:r w:rsidR="0015446B">
        <w:rPr>
          <w:rFonts w:ascii="HG丸ｺﾞｼｯｸM-PRO" w:eastAsia="HG丸ｺﾞｼｯｸM-PRO" w:hint="eastAsia"/>
          <w:sz w:val="24"/>
        </w:rPr>
        <w:t>る健康確保義務などのために</w:t>
      </w:r>
      <w:r>
        <w:rPr>
          <w:rFonts w:ascii="HG丸ｺﾞｼｯｸM-PRO" w:eastAsia="HG丸ｺﾞｼｯｸM-PRO" w:hint="eastAsia"/>
          <w:sz w:val="24"/>
        </w:rPr>
        <w:t>働きやすい職場環境の</w:t>
      </w:r>
      <w:r w:rsidR="00E467E8">
        <w:rPr>
          <w:rFonts w:ascii="HG丸ｺﾞｼｯｸM-PRO" w:eastAsia="HG丸ｺﾞｼｯｸM-PRO" w:hint="eastAsia"/>
          <w:sz w:val="24"/>
        </w:rPr>
        <w:t>促進</w:t>
      </w:r>
      <w:r>
        <w:rPr>
          <w:rFonts w:ascii="HG丸ｺﾞｼｯｸM-PRO" w:eastAsia="HG丸ｺﾞｼｯｸM-PRO" w:hint="eastAsia"/>
          <w:sz w:val="24"/>
        </w:rPr>
        <w:t>のために実施している施策がありましたら以下にご記入ください。</w:t>
      </w:r>
    </w:p>
    <w:tbl>
      <w:tblPr>
        <w:tblW w:w="8355" w:type="dxa"/>
        <w:tblInd w:w="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55"/>
      </w:tblGrid>
      <w:tr w:rsidR="003366C6" w:rsidTr="00E27B35">
        <w:trPr>
          <w:trHeight w:val="2056"/>
        </w:trPr>
        <w:tc>
          <w:tcPr>
            <w:tcW w:w="8355" w:type="dxa"/>
          </w:tcPr>
          <w:p w:rsidR="003366C6" w:rsidRDefault="00A83E48" w:rsidP="00E15C3E">
            <w:pPr>
              <w:rPr>
                <w:rFonts w:ascii="HG丸ｺﾞｼｯｸM-PRO" w:eastAsia="HG丸ｺﾞｼｯｸM-PRO"/>
                <w:sz w:val="24"/>
              </w:rPr>
            </w:pPr>
            <w:r>
              <w:rPr>
                <w:rFonts w:ascii="HG丸ｺﾞｼｯｸM-PRO" w:eastAsia="HG丸ｺﾞｼｯｸM-PRO" w:hint="eastAsia"/>
                <w:sz w:val="24"/>
              </w:rPr>
              <w:t>具体的施策：</w:t>
            </w:r>
          </w:p>
          <w:p w:rsidR="003366C6" w:rsidRDefault="003366C6" w:rsidP="00E15C3E">
            <w:pPr>
              <w:rPr>
                <w:rFonts w:ascii="HG丸ｺﾞｼｯｸM-PRO" w:eastAsia="HG丸ｺﾞｼｯｸM-PRO"/>
                <w:sz w:val="24"/>
              </w:rPr>
            </w:pPr>
          </w:p>
          <w:p w:rsidR="003366C6" w:rsidRDefault="003366C6" w:rsidP="00E15C3E">
            <w:pPr>
              <w:rPr>
                <w:rFonts w:ascii="HG丸ｺﾞｼｯｸM-PRO" w:eastAsia="HG丸ｺﾞｼｯｸM-PRO"/>
                <w:sz w:val="24"/>
              </w:rPr>
            </w:pPr>
          </w:p>
          <w:p w:rsidR="003366C6" w:rsidRDefault="003366C6" w:rsidP="00E15C3E">
            <w:pPr>
              <w:rPr>
                <w:rFonts w:ascii="HG丸ｺﾞｼｯｸM-PRO" w:eastAsia="HG丸ｺﾞｼｯｸM-PRO"/>
                <w:sz w:val="24"/>
              </w:rPr>
            </w:pPr>
          </w:p>
          <w:p w:rsidR="003366C6" w:rsidRPr="005B4499" w:rsidRDefault="003366C6" w:rsidP="00E15C3E">
            <w:pPr>
              <w:rPr>
                <w:rFonts w:ascii="HG丸ｺﾞｼｯｸM-PRO" w:eastAsia="HG丸ｺﾞｼｯｸM-PRO"/>
                <w:sz w:val="24"/>
              </w:rPr>
            </w:pPr>
            <w:bookmarkStart w:id="0" w:name="_GoBack"/>
            <w:bookmarkEnd w:id="0"/>
          </w:p>
        </w:tc>
      </w:tr>
    </w:tbl>
    <w:p w:rsidR="00106999" w:rsidRPr="007F148A" w:rsidRDefault="00106999" w:rsidP="00783460">
      <w:pPr>
        <w:rPr>
          <w:rFonts w:ascii="HG丸ｺﾞｼｯｸM-PRO" w:eastAsia="HG丸ｺﾞｼｯｸM-PRO"/>
          <w:sz w:val="24"/>
        </w:rPr>
      </w:pPr>
    </w:p>
    <w:sectPr w:rsidR="00106999" w:rsidRPr="007F148A" w:rsidSect="00FB1F76">
      <w:headerReference w:type="default" r:id="rId9"/>
      <w:pgSz w:w="11906" w:h="16838"/>
      <w:pgMar w:top="1985" w:right="1701" w:bottom="1701" w:left="1701" w:header="851" w:footer="992" w:gutter="0"/>
      <w:cols w:space="425"/>
      <w:docGrid w:type="lines"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D57A1D9" w15:done="0"/>
  <w15:commentEx w15:paraId="1FB715F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47EF" w:rsidRDefault="009447EF" w:rsidP="00254A26">
      <w:r>
        <w:separator/>
      </w:r>
    </w:p>
  </w:endnote>
  <w:endnote w:type="continuationSeparator" w:id="0">
    <w:p w:rsidR="009447EF" w:rsidRDefault="009447EF" w:rsidP="00254A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丸ｺﾞｼｯｸM-PRO">
    <w:panose1 w:val="020F0609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47EF" w:rsidRDefault="009447EF" w:rsidP="00254A26">
      <w:r>
        <w:separator/>
      </w:r>
    </w:p>
  </w:footnote>
  <w:footnote w:type="continuationSeparator" w:id="0">
    <w:p w:rsidR="009447EF" w:rsidRDefault="009447EF" w:rsidP="00254A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6999" w:rsidRDefault="00BD3542">
    <w:pPr>
      <w:pStyle w:val="a3"/>
      <w:rPr>
        <w:lang w:eastAsia="zh-TW"/>
      </w:rPr>
    </w:pPr>
    <w:r>
      <w:rPr>
        <w:rFonts w:hint="eastAsia"/>
        <w:lang w:eastAsia="zh-TW"/>
      </w:rPr>
      <w:t>様式３－７</w:t>
    </w:r>
  </w:p>
  <w:p w:rsidR="00106999" w:rsidRDefault="00106999">
    <w:pPr>
      <w:pStyle w:val="a3"/>
      <w:rPr>
        <w:lang w:eastAsia="zh-TW"/>
      </w:rPr>
    </w:pPr>
  </w:p>
  <w:p w:rsidR="00106999" w:rsidRDefault="00106999">
    <w:pPr>
      <w:pStyle w:val="a3"/>
      <w:rPr>
        <w:lang w:eastAsia="zh-TW"/>
      </w:rPr>
    </w:pPr>
    <w:r>
      <w:rPr>
        <w:rFonts w:hint="eastAsia"/>
        <w:lang w:eastAsia="zh-TW"/>
      </w:rPr>
      <w:t>申請組織名</w:t>
    </w:r>
    <w:r>
      <w:rPr>
        <w:rFonts w:hint="eastAsia"/>
        <w:lang w:eastAsia="zh-TW"/>
      </w:rPr>
      <w:t>[</w:t>
    </w:r>
    <w:r>
      <w:rPr>
        <w:rFonts w:hint="eastAsia"/>
        <w:lang w:eastAsia="zh-TW"/>
      </w:rPr>
      <w:t xml:space="preserve">　　　　　　　　　　　　　　　　　　　　　　　　　　　　　　　　　　</w:t>
    </w:r>
    <w:r>
      <w:rPr>
        <w:rFonts w:hint="eastAsia"/>
        <w:lang w:eastAsia="zh-TW"/>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B70411"/>
    <w:multiLevelType w:val="hybridMultilevel"/>
    <w:tmpl w:val="B5004F20"/>
    <w:lvl w:ilvl="0" w:tplc="76FAC240">
      <w:start w:val="6"/>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2F2311C8"/>
    <w:multiLevelType w:val="hybridMultilevel"/>
    <w:tmpl w:val="70F03FFE"/>
    <w:lvl w:ilvl="0" w:tplc="B30A1302">
      <w:start w:val="3"/>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
    <w:nsid w:val="3AA21279"/>
    <w:multiLevelType w:val="hybridMultilevel"/>
    <w:tmpl w:val="D87A530A"/>
    <w:lvl w:ilvl="0" w:tplc="6D68C83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nsid w:val="4591219C"/>
    <w:multiLevelType w:val="hybridMultilevel"/>
    <w:tmpl w:val="6A46686A"/>
    <w:lvl w:ilvl="0" w:tplc="7074B280">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561C2F4E"/>
    <w:multiLevelType w:val="hybridMultilevel"/>
    <w:tmpl w:val="204A20EA"/>
    <w:lvl w:ilvl="0" w:tplc="E200972C">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7DE213D4"/>
    <w:multiLevelType w:val="hybridMultilevel"/>
    <w:tmpl w:val="34343A78"/>
    <w:lvl w:ilvl="0" w:tplc="5D5E578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4"/>
  </w:num>
  <w:num w:numId="3">
    <w:abstractNumId w:val="5"/>
  </w:num>
  <w:num w:numId="4">
    <w:abstractNumId w:val="1"/>
  </w:num>
  <w:num w:numId="5">
    <w:abstractNumId w:val="3"/>
  </w:num>
  <w:num w:numId="6">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omma有生">
    <w15:presenceInfo w15:providerId="Windows Live" w15:userId="219123550da4347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4A26"/>
    <w:rsid w:val="00007E89"/>
    <w:rsid w:val="00034AE3"/>
    <w:rsid w:val="0009430C"/>
    <w:rsid w:val="000A5AB2"/>
    <w:rsid w:val="000D2186"/>
    <w:rsid w:val="00106999"/>
    <w:rsid w:val="00123270"/>
    <w:rsid w:val="001414F6"/>
    <w:rsid w:val="0014295C"/>
    <w:rsid w:val="0015446B"/>
    <w:rsid w:val="00195381"/>
    <w:rsid w:val="001A3790"/>
    <w:rsid w:val="001C68C2"/>
    <w:rsid w:val="001F393C"/>
    <w:rsid w:val="00201AC2"/>
    <w:rsid w:val="00204A71"/>
    <w:rsid w:val="00237591"/>
    <w:rsid w:val="00254A26"/>
    <w:rsid w:val="00283672"/>
    <w:rsid w:val="002D7C68"/>
    <w:rsid w:val="002F2EE2"/>
    <w:rsid w:val="003366C6"/>
    <w:rsid w:val="003374A2"/>
    <w:rsid w:val="00366183"/>
    <w:rsid w:val="00373506"/>
    <w:rsid w:val="00382992"/>
    <w:rsid w:val="00394B94"/>
    <w:rsid w:val="003A57C4"/>
    <w:rsid w:val="003E0007"/>
    <w:rsid w:val="00402C43"/>
    <w:rsid w:val="0043582B"/>
    <w:rsid w:val="00444B22"/>
    <w:rsid w:val="004461C4"/>
    <w:rsid w:val="0045022B"/>
    <w:rsid w:val="004B22E7"/>
    <w:rsid w:val="004C0586"/>
    <w:rsid w:val="004E5765"/>
    <w:rsid w:val="00525923"/>
    <w:rsid w:val="00534A4B"/>
    <w:rsid w:val="0053596C"/>
    <w:rsid w:val="005427CC"/>
    <w:rsid w:val="00551CBD"/>
    <w:rsid w:val="00554784"/>
    <w:rsid w:val="00572F2D"/>
    <w:rsid w:val="00584884"/>
    <w:rsid w:val="005B4499"/>
    <w:rsid w:val="005B7B27"/>
    <w:rsid w:val="005D76C2"/>
    <w:rsid w:val="005E5920"/>
    <w:rsid w:val="005F798C"/>
    <w:rsid w:val="00640259"/>
    <w:rsid w:val="006566BB"/>
    <w:rsid w:val="00663E3C"/>
    <w:rsid w:val="00681297"/>
    <w:rsid w:val="00687A58"/>
    <w:rsid w:val="006908F7"/>
    <w:rsid w:val="006A1047"/>
    <w:rsid w:val="006B6704"/>
    <w:rsid w:val="006F0589"/>
    <w:rsid w:val="006F6CB0"/>
    <w:rsid w:val="00726515"/>
    <w:rsid w:val="007313AE"/>
    <w:rsid w:val="00763934"/>
    <w:rsid w:val="00783460"/>
    <w:rsid w:val="00794098"/>
    <w:rsid w:val="007B6675"/>
    <w:rsid w:val="007C190B"/>
    <w:rsid w:val="007F148A"/>
    <w:rsid w:val="007F3F57"/>
    <w:rsid w:val="00810136"/>
    <w:rsid w:val="008B0551"/>
    <w:rsid w:val="008D42AF"/>
    <w:rsid w:val="008D77CE"/>
    <w:rsid w:val="008E2CA4"/>
    <w:rsid w:val="008E6199"/>
    <w:rsid w:val="0091511B"/>
    <w:rsid w:val="00932C11"/>
    <w:rsid w:val="009447EF"/>
    <w:rsid w:val="00991988"/>
    <w:rsid w:val="009A4679"/>
    <w:rsid w:val="009D6E36"/>
    <w:rsid w:val="009E294C"/>
    <w:rsid w:val="009F14E0"/>
    <w:rsid w:val="00A83E48"/>
    <w:rsid w:val="00AB3F5C"/>
    <w:rsid w:val="00AF1421"/>
    <w:rsid w:val="00AF49B2"/>
    <w:rsid w:val="00AF7F69"/>
    <w:rsid w:val="00B11994"/>
    <w:rsid w:val="00B53F9E"/>
    <w:rsid w:val="00B65289"/>
    <w:rsid w:val="00B74C54"/>
    <w:rsid w:val="00B77108"/>
    <w:rsid w:val="00B92E1D"/>
    <w:rsid w:val="00BC248A"/>
    <w:rsid w:val="00BD3542"/>
    <w:rsid w:val="00BD697F"/>
    <w:rsid w:val="00C75E53"/>
    <w:rsid w:val="00C84482"/>
    <w:rsid w:val="00CA26B3"/>
    <w:rsid w:val="00CD5E37"/>
    <w:rsid w:val="00CE5453"/>
    <w:rsid w:val="00CF6674"/>
    <w:rsid w:val="00D6699B"/>
    <w:rsid w:val="00D802E0"/>
    <w:rsid w:val="00DA6F93"/>
    <w:rsid w:val="00DC1B87"/>
    <w:rsid w:val="00DE6CCD"/>
    <w:rsid w:val="00E26A42"/>
    <w:rsid w:val="00E27B35"/>
    <w:rsid w:val="00E467E8"/>
    <w:rsid w:val="00E67A18"/>
    <w:rsid w:val="00E757BA"/>
    <w:rsid w:val="00E855A2"/>
    <w:rsid w:val="00ED426E"/>
    <w:rsid w:val="00EE78F5"/>
    <w:rsid w:val="00F31D5A"/>
    <w:rsid w:val="00F42A2F"/>
    <w:rsid w:val="00F71378"/>
    <w:rsid w:val="00F71C7F"/>
    <w:rsid w:val="00FA1288"/>
    <w:rsid w:val="00FB1F76"/>
    <w:rsid w:val="00FB35BC"/>
    <w:rsid w:val="00FB3A95"/>
    <w:rsid w:val="00FC4859"/>
    <w:rsid w:val="00FF197C"/>
    <w:rsid w:val="00FF66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4A26"/>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54A26"/>
    <w:pPr>
      <w:tabs>
        <w:tab w:val="center" w:pos="4252"/>
        <w:tab w:val="right" w:pos="8504"/>
      </w:tabs>
      <w:snapToGrid w:val="0"/>
    </w:pPr>
  </w:style>
  <w:style w:type="character" w:customStyle="1" w:styleId="a4">
    <w:name w:val="ヘッダー (文字)"/>
    <w:basedOn w:val="a0"/>
    <w:link w:val="a3"/>
    <w:uiPriority w:val="99"/>
    <w:rsid w:val="00254A26"/>
    <w:rPr>
      <w:rFonts w:ascii="Century" w:eastAsia="ＭＳ 明朝" w:hAnsi="Century" w:cs="Times New Roman"/>
      <w:szCs w:val="24"/>
    </w:rPr>
  </w:style>
  <w:style w:type="paragraph" w:styleId="a5">
    <w:name w:val="footer"/>
    <w:basedOn w:val="a"/>
    <w:link w:val="a6"/>
    <w:uiPriority w:val="99"/>
    <w:unhideWhenUsed/>
    <w:rsid w:val="00254A26"/>
    <w:pPr>
      <w:tabs>
        <w:tab w:val="center" w:pos="4252"/>
        <w:tab w:val="right" w:pos="8504"/>
      </w:tabs>
      <w:snapToGrid w:val="0"/>
    </w:pPr>
  </w:style>
  <w:style w:type="character" w:customStyle="1" w:styleId="a6">
    <w:name w:val="フッター (文字)"/>
    <w:basedOn w:val="a0"/>
    <w:link w:val="a5"/>
    <w:uiPriority w:val="99"/>
    <w:rsid w:val="00254A26"/>
    <w:rPr>
      <w:rFonts w:ascii="Century" w:eastAsia="ＭＳ 明朝" w:hAnsi="Century" w:cs="Times New Roman"/>
      <w:szCs w:val="24"/>
    </w:rPr>
  </w:style>
  <w:style w:type="paragraph" w:styleId="a7">
    <w:name w:val="List Paragraph"/>
    <w:basedOn w:val="a"/>
    <w:uiPriority w:val="34"/>
    <w:qFormat/>
    <w:rsid w:val="00254A26"/>
    <w:pPr>
      <w:ind w:leftChars="400" w:left="840"/>
    </w:pPr>
  </w:style>
  <w:style w:type="paragraph" w:styleId="a8">
    <w:name w:val="Balloon Text"/>
    <w:basedOn w:val="a"/>
    <w:link w:val="a9"/>
    <w:uiPriority w:val="99"/>
    <w:semiHidden/>
    <w:unhideWhenUsed/>
    <w:rsid w:val="0055478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54784"/>
    <w:rPr>
      <w:rFonts w:asciiTheme="majorHAnsi" w:eastAsiaTheme="majorEastAsia" w:hAnsiTheme="majorHAnsi" w:cstheme="majorBidi"/>
      <w:sz w:val="18"/>
      <w:szCs w:val="18"/>
    </w:rPr>
  </w:style>
  <w:style w:type="character" w:styleId="aa">
    <w:name w:val="annotation reference"/>
    <w:basedOn w:val="a0"/>
    <w:uiPriority w:val="99"/>
    <w:semiHidden/>
    <w:unhideWhenUsed/>
    <w:rsid w:val="00123270"/>
    <w:rPr>
      <w:sz w:val="18"/>
      <w:szCs w:val="18"/>
    </w:rPr>
  </w:style>
  <w:style w:type="paragraph" w:styleId="ab">
    <w:name w:val="annotation text"/>
    <w:basedOn w:val="a"/>
    <w:link w:val="ac"/>
    <w:uiPriority w:val="99"/>
    <w:unhideWhenUsed/>
    <w:rsid w:val="00123270"/>
    <w:pPr>
      <w:jc w:val="left"/>
    </w:pPr>
  </w:style>
  <w:style w:type="character" w:customStyle="1" w:styleId="ac">
    <w:name w:val="コメント文字列 (文字)"/>
    <w:basedOn w:val="a0"/>
    <w:link w:val="ab"/>
    <w:uiPriority w:val="99"/>
    <w:rsid w:val="00123270"/>
    <w:rPr>
      <w:rFonts w:ascii="Century" w:eastAsia="ＭＳ 明朝" w:hAnsi="Century" w:cs="Times New Roman"/>
      <w:szCs w:val="24"/>
    </w:rPr>
  </w:style>
  <w:style w:type="paragraph" w:styleId="ad">
    <w:name w:val="annotation subject"/>
    <w:basedOn w:val="ab"/>
    <w:next w:val="ab"/>
    <w:link w:val="ae"/>
    <w:uiPriority w:val="99"/>
    <w:semiHidden/>
    <w:unhideWhenUsed/>
    <w:rsid w:val="00123270"/>
    <w:rPr>
      <w:b/>
      <w:bCs/>
    </w:rPr>
  </w:style>
  <w:style w:type="character" w:customStyle="1" w:styleId="ae">
    <w:name w:val="コメント内容 (文字)"/>
    <w:basedOn w:val="ac"/>
    <w:link w:val="ad"/>
    <w:uiPriority w:val="99"/>
    <w:semiHidden/>
    <w:rsid w:val="00123270"/>
    <w:rPr>
      <w:rFonts w:ascii="Century" w:eastAsia="ＭＳ 明朝" w:hAnsi="Century" w:cs="Times New Roman"/>
      <w:b/>
      <w:bCs/>
      <w:szCs w:val="24"/>
    </w:rPr>
  </w:style>
  <w:style w:type="paragraph" w:styleId="af">
    <w:name w:val="Revision"/>
    <w:hidden/>
    <w:uiPriority w:val="99"/>
    <w:semiHidden/>
    <w:rsid w:val="0053596C"/>
    <w:rPr>
      <w:rFonts w:ascii="Century" w:eastAsia="ＭＳ 明朝" w:hAnsi="Century"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4A26"/>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54A26"/>
    <w:pPr>
      <w:tabs>
        <w:tab w:val="center" w:pos="4252"/>
        <w:tab w:val="right" w:pos="8504"/>
      </w:tabs>
      <w:snapToGrid w:val="0"/>
    </w:pPr>
  </w:style>
  <w:style w:type="character" w:customStyle="1" w:styleId="a4">
    <w:name w:val="ヘッダー (文字)"/>
    <w:basedOn w:val="a0"/>
    <w:link w:val="a3"/>
    <w:uiPriority w:val="99"/>
    <w:rsid w:val="00254A26"/>
    <w:rPr>
      <w:rFonts w:ascii="Century" w:eastAsia="ＭＳ 明朝" w:hAnsi="Century" w:cs="Times New Roman"/>
      <w:szCs w:val="24"/>
    </w:rPr>
  </w:style>
  <w:style w:type="paragraph" w:styleId="a5">
    <w:name w:val="footer"/>
    <w:basedOn w:val="a"/>
    <w:link w:val="a6"/>
    <w:uiPriority w:val="99"/>
    <w:unhideWhenUsed/>
    <w:rsid w:val="00254A26"/>
    <w:pPr>
      <w:tabs>
        <w:tab w:val="center" w:pos="4252"/>
        <w:tab w:val="right" w:pos="8504"/>
      </w:tabs>
      <w:snapToGrid w:val="0"/>
    </w:pPr>
  </w:style>
  <w:style w:type="character" w:customStyle="1" w:styleId="a6">
    <w:name w:val="フッター (文字)"/>
    <w:basedOn w:val="a0"/>
    <w:link w:val="a5"/>
    <w:uiPriority w:val="99"/>
    <w:rsid w:val="00254A26"/>
    <w:rPr>
      <w:rFonts w:ascii="Century" w:eastAsia="ＭＳ 明朝" w:hAnsi="Century" w:cs="Times New Roman"/>
      <w:szCs w:val="24"/>
    </w:rPr>
  </w:style>
  <w:style w:type="paragraph" w:styleId="a7">
    <w:name w:val="List Paragraph"/>
    <w:basedOn w:val="a"/>
    <w:uiPriority w:val="34"/>
    <w:qFormat/>
    <w:rsid w:val="00254A26"/>
    <w:pPr>
      <w:ind w:leftChars="400" w:left="840"/>
    </w:pPr>
  </w:style>
  <w:style w:type="paragraph" w:styleId="a8">
    <w:name w:val="Balloon Text"/>
    <w:basedOn w:val="a"/>
    <w:link w:val="a9"/>
    <w:uiPriority w:val="99"/>
    <w:semiHidden/>
    <w:unhideWhenUsed/>
    <w:rsid w:val="0055478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54784"/>
    <w:rPr>
      <w:rFonts w:asciiTheme="majorHAnsi" w:eastAsiaTheme="majorEastAsia" w:hAnsiTheme="majorHAnsi" w:cstheme="majorBidi"/>
      <w:sz w:val="18"/>
      <w:szCs w:val="18"/>
    </w:rPr>
  </w:style>
  <w:style w:type="character" w:styleId="aa">
    <w:name w:val="annotation reference"/>
    <w:basedOn w:val="a0"/>
    <w:uiPriority w:val="99"/>
    <w:semiHidden/>
    <w:unhideWhenUsed/>
    <w:rsid w:val="00123270"/>
    <w:rPr>
      <w:sz w:val="18"/>
      <w:szCs w:val="18"/>
    </w:rPr>
  </w:style>
  <w:style w:type="paragraph" w:styleId="ab">
    <w:name w:val="annotation text"/>
    <w:basedOn w:val="a"/>
    <w:link w:val="ac"/>
    <w:uiPriority w:val="99"/>
    <w:unhideWhenUsed/>
    <w:rsid w:val="00123270"/>
    <w:pPr>
      <w:jc w:val="left"/>
    </w:pPr>
  </w:style>
  <w:style w:type="character" w:customStyle="1" w:styleId="ac">
    <w:name w:val="コメント文字列 (文字)"/>
    <w:basedOn w:val="a0"/>
    <w:link w:val="ab"/>
    <w:uiPriority w:val="99"/>
    <w:rsid w:val="00123270"/>
    <w:rPr>
      <w:rFonts w:ascii="Century" w:eastAsia="ＭＳ 明朝" w:hAnsi="Century" w:cs="Times New Roman"/>
      <w:szCs w:val="24"/>
    </w:rPr>
  </w:style>
  <w:style w:type="paragraph" w:styleId="ad">
    <w:name w:val="annotation subject"/>
    <w:basedOn w:val="ab"/>
    <w:next w:val="ab"/>
    <w:link w:val="ae"/>
    <w:uiPriority w:val="99"/>
    <w:semiHidden/>
    <w:unhideWhenUsed/>
    <w:rsid w:val="00123270"/>
    <w:rPr>
      <w:b/>
      <w:bCs/>
    </w:rPr>
  </w:style>
  <w:style w:type="character" w:customStyle="1" w:styleId="ae">
    <w:name w:val="コメント内容 (文字)"/>
    <w:basedOn w:val="ac"/>
    <w:link w:val="ad"/>
    <w:uiPriority w:val="99"/>
    <w:semiHidden/>
    <w:rsid w:val="00123270"/>
    <w:rPr>
      <w:rFonts w:ascii="Century" w:eastAsia="ＭＳ 明朝" w:hAnsi="Century" w:cs="Times New Roman"/>
      <w:b/>
      <w:bCs/>
      <w:szCs w:val="24"/>
    </w:rPr>
  </w:style>
  <w:style w:type="paragraph" w:styleId="af">
    <w:name w:val="Revision"/>
    <w:hidden/>
    <w:uiPriority w:val="99"/>
    <w:semiHidden/>
    <w:rsid w:val="0053596C"/>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people" Target="peop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BA1065-23E2-43FC-A2FA-893DA998ED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147</Words>
  <Characters>842</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日本生産性本部</Company>
  <LinksUpToDate>false</LinksUpToDate>
  <CharactersWithSpaces>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中村 美紀</dc:creator>
  <cp:lastModifiedBy>中村 美紀</cp:lastModifiedBy>
  <cp:revision>5</cp:revision>
  <dcterms:created xsi:type="dcterms:W3CDTF">2016-04-25T10:35:00Z</dcterms:created>
  <dcterms:modified xsi:type="dcterms:W3CDTF">2016-04-26T00:47:00Z</dcterms:modified>
</cp:coreProperties>
</file>